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51" w:rsidRPr="00F449F5" w:rsidRDefault="005A5C51" w:rsidP="005A5C51">
      <w:pPr>
        <w:widowControl/>
        <w:spacing w:line="600" w:lineRule="exact"/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  <w:r w:rsidRPr="00F449F5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科技型企业认定申报表</w:t>
      </w:r>
    </w:p>
    <w:p w:rsidR="005A5C51" w:rsidRDefault="005A5C51">
      <w:pPr>
        <w:rPr>
          <w:rFonts w:hint="eastAsia"/>
        </w:rPr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1"/>
        <w:gridCol w:w="547"/>
        <w:gridCol w:w="408"/>
        <w:gridCol w:w="907"/>
        <w:gridCol w:w="216"/>
        <w:gridCol w:w="196"/>
        <w:gridCol w:w="124"/>
        <w:gridCol w:w="160"/>
        <w:gridCol w:w="675"/>
        <w:gridCol w:w="271"/>
        <w:gridCol w:w="87"/>
        <w:gridCol w:w="223"/>
        <w:gridCol w:w="269"/>
        <w:gridCol w:w="422"/>
        <w:gridCol w:w="353"/>
        <w:gridCol w:w="341"/>
        <w:gridCol w:w="182"/>
        <w:gridCol w:w="270"/>
        <w:gridCol w:w="325"/>
        <w:gridCol w:w="441"/>
        <w:gridCol w:w="137"/>
        <w:gridCol w:w="202"/>
        <w:gridCol w:w="426"/>
        <w:gridCol w:w="767"/>
      </w:tblGrid>
      <w:tr w:rsidR="005A5C51" w:rsidRPr="00F449F5" w:rsidTr="005A5C51">
        <w:trPr>
          <w:trHeight w:val="576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企业名称</w:t>
            </w:r>
          </w:p>
        </w:tc>
        <w:tc>
          <w:tcPr>
            <w:tcW w:w="450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lef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14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注册时间及资本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lef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  <w:tr w:rsidR="005A5C51" w:rsidRPr="00F449F5" w:rsidTr="005A5C51">
        <w:trPr>
          <w:trHeight w:val="477"/>
          <w:jc w:val="center"/>
        </w:trPr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450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4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left"/>
              <w:rPr>
                <w:rFonts w:ascii="仿宋" w:eastAsia="仿宋" w:hAnsi="仿宋" w:cs="仿宋_GB2312" w:hint="eastAsia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sz w:val="24"/>
              </w:rPr>
              <w:t xml:space="preserve">          万元</w:t>
            </w:r>
          </w:p>
        </w:tc>
      </w:tr>
      <w:tr w:rsidR="005A5C51" w:rsidRPr="00F449F5" w:rsidTr="005A5C51">
        <w:trPr>
          <w:trHeight w:val="763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244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企业地址</w:t>
            </w: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联系人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244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lef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  <w:tr w:rsidR="005A5C51" w:rsidRPr="00F449F5" w:rsidTr="005A5C51">
        <w:trPr>
          <w:cantSplit/>
          <w:trHeight w:val="477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法  定</w:t>
            </w:r>
          </w:p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代表人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最高学历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法人代码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职务职称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电  话</w:t>
            </w:r>
          </w:p>
        </w:tc>
      </w:tr>
      <w:tr w:rsidR="005A5C51" w:rsidRPr="00F449F5" w:rsidTr="005A5C51">
        <w:trPr>
          <w:cantSplit/>
          <w:trHeight w:val="477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jc w:val="lef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  <w:tr w:rsidR="005A5C51" w:rsidRPr="00F449F5" w:rsidTr="005A5C51">
        <w:trPr>
          <w:cantSplit/>
          <w:trHeight w:val="807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经营范围</w:t>
            </w:r>
          </w:p>
        </w:tc>
        <w:tc>
          <w:tcPr>
            <w:tcW w:w="79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400" w:lineRule="exact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A、研究与技术开发   B、技术中介   C、技术服务         </w:t>
            </w:r>
          </w:p>
          <w:p w:rsidR="005A5C51" w:rsidRPr="00F449F5" w:rsidRDefault="005A5C51" w:rsidP="00ED74AB">
            <w:pPr>
              <w:widowControl/>
              <w:spacing w:line="400" w:lineRule="exact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D、新产品研制（含高新技术产品和软件）                   </w:t>
            </w:r>
          </w:p>
        </w:tc>
      </w:tr>
      <w:tr w:rsidR="005A5C51" w:rsidRPr="00F449F5" w:rsidTr="005A5C51">
        <w:trPr>
          <w:cantSplit/>
          <w:trHeight w:val="807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职工总数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中专以上</w:t>
            </w:r>
          </w:p>
          <w:p w:rsidR="005A5C51" w:rsidRPr="00F449F5" w:rsidRDefault="005A5C51" w:rsidP="00ED74AB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科技人员数</w:t>
            </w:r>
          </w:p>
        </w:tc>
        <w:tc>
          <w:tcPr>
            <w:tcW w:w="2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占职工总数的  比  例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400" w:lineRule="exact"/>
              <w:ind w:left="32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博士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400" w:lineRule="exact"/>
              <w:ind w:left="12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硕士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大学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大专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中专</w:t>
            </w:r>
          </w:p>
        </w:tc>
      </w:tr>
      <w:tr w:rsidR="005A5C51" w:rsidRPr="00F449F5" w:rsidTr="005A5C51">
        <w:trPr>
          <w:cantSplit/>
          <w:trHeight w:val="477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人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人</w:t>
            </w:r>
          </w:p>
        </w:tc>
        <w:tc>
          <w:tcPr>
            <w:tcW w:w="2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人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  <w:tr w:rsidR="005A5C51" w:rsidRPr="00F449F5" w:rsidTr="005A5C51">
        <w:trPr>
          <w:cantSplit/>
          <w:trHeight w:val="763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164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技术储</w:t>
            </w:r>
          </w:p>
          <w:p w:rsidR="005A5C51" w:rsidRPr="00F449F5" w:rsidRDefault="005A5C51" w:rsidP="00ED74AB">
            <w:pPr>
              <w:widowControl/>
              <w:spacing w:line="164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备情况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164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授权专利（注明类型）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164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登记成果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特种行业</w:t>
            </w:r>
          </w:p>
          <w:p w:rsidR="005A5C51" w:rsidRPr="00F449F5" w:rsidRDefault="005A5C51" w:rsidP="00ED74AB">
            <w:pPr>
              <w:widowControl/>
              <w:spacing w:line="164" w:lineRule="atLeas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许可产品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164" w:lineRule="atLeast"/>
              <w:ind w:left="112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认定的新产品</w:t>
            </w:r>
          </w:p>
        </w:tc>
      </w:tr>
      <w:tr w:rsidR="005A5C51" w:rsidRPr="00F449F5" w:rsidTr="005A5C51">
        <w:trPr>
          <w:cantSplit/>
          <w:trHeight w:val="477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jc w:val="lef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51" w:rsidRPr="00F449F5" w:rsidRDefault="005A5C51" w:rsidP="00ED74AB">
            <w:pPr>
              <w:widowControl/>
              <w:spacing w:line="360" w:lineRule="auto"/>
              <w:jc w:val="lef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51" w:rsidRPr="00F449F5" w:rsidRDefault="005A5C51" w:rsidP="00ED74AB">
            <w:pPr>
              <w:widowControl/>
              <w:spacing w:line="360" w:lineRule="auto"/>
              <w:jc w:val="lef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51" w:rsidRPr="00F449F5" w:rsidRDefault="005A5C51" w:rsidP="00ED74AB">
            <w:pPr>
              <w:widowControl/>
              <w:spacing w:line="360" w:lineRule="auto"/>
              <w:jc w:val="lef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51" w:rsidRPr="00F449F5" w:rsidRDefault="005A5C51" w:rsidP="00ED74AB">
            <w:pPr>
              <w:widowControl/>
              <w:spacing w:line="360" w:lineRule="auto"/>
              <w:jc w:val="lef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  <w:tr w:rsidR="005A5C51" w:rsidRPr="00F449F5" w:rsidTr="005A5C51">
        <w:trPr>
          <w:trHeight w:val="943"/>
          <w:jc w:val="center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上年度销售（服务）收入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spacing w:val="-20"/>
                <w:kern w:val="0"/>
                <w:sz w:val="24"/>
                <w:szCs w:val="28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上年度</w:t>
            </w:r>
            <w:r w:rsidRPr="00F449F5">
              <w:rPr>
                <w:rFonts w:ascii="仿宋" w:eastAsia="仿宋" w:hAnsi="仿宋" w:cs="仿宋_GB2312" w:hint="eastAsia"/>
                <w:spacing w:val="-20"/>
                <w:kern w:val="0"/>
                <w:sz w:val="24"/>
                <w:szCs w:val="28"/>
              </w:rPr>
              <w:t>技术收入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spacing w:val="-20"/>
                <w:kern w:val="0"/>
                <w:sz w:val="24"/>
                <w:szCs w:val="28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上年度</w:t>
            </w:r>
            <w:r w:rsidRPr="00F449F5">
              <w:rPr>
                <w:rFonts w:ascii="仿宋" w:eastAsia="仿宋" w:hAnsi="仿宋" w:cs="仿宋_GB2312" w:hint="eastAsia"/>
                <w:spacing w:val="-20"/>
                <w:kern w:val="0"/>
                <w:sz w:val="24"/>
                <w:szCs w:val="28"/>
              </w:rPr>
              <w:t>主营销售（服务）收入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上年度利润总额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上年度上缴</w:t>
            </w:r>
          </w:p>
          <w:p w:rsidR="005A5C51" w:rsidRPr="00F449F5" w:rsidRDefault="005A5C51" w:rsidP="00ED74AB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税金总额</w:t>
            </w:r>
          </w:p>
        </w:tc>
      </w:tr>
      <w:tr w:rsidR="005A5C51" w:rsidRPr="00F449F5" w:rsidTr="005A5C51">
        <w:trPr>
          <w:trHeight w:val="477"/>
          <w:jc w:val="center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  万元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  万元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 万元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万元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万元</w:t>
            </w:r>
          </w:p>
        </w:tc>
      </w:tr>
      <w:tr w:rsidR="005A5C51" w:rsidRPr="00F449F5" w:rsidTr="005A5C51">
        <w:trPr>
          <w:cantSplit/>
          <w:trHeight w:val="807"/>
          <w:jc w:val="center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上年度资产总额</w:t>
            </w:r>
          </w:p>
        </w:tc>
        <w:tc>
          <w:tcPr>
            <w:tcW w:w="2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spacing w:val="-20"/>
                <w:kern w:val="0"/>
                <w:sz w:val="24"/>
                <w:szCs w:val="28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上年度</w:t>
            </w:r>
            <w:r w:rsidRPr="00F449F5">
              <w:rPr>
                <w:rFonts w:ascii="仿宋" w:eastAsia="仿宋" w:hAnsi="仿宋" w:cs="仿宋_GB2312" w:hint="eastAsia"/>
                <w:spacing w:val="-20"/>
                <w:kern w:val="0"/>
                <w:sz w:val="24"/>
                <w:szCs w:val="28"/>
              </w:rPr>
              <w:t>固定资产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上年度流动资产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上年度无形资产</w:t>
            </w:r>
          </w:p>
        </w:tc>
      </w:tr>
      <w:tr w:rsidR="005A5C51" w:rsidRPr="00F449F5" w:rsidTr="005A5C51">
        <w:trPr>
          <w:cantSplit/>
          <w:trHeight w:val="477"/>
          <w:jc w:val="center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万元</w:t>
            </w:r>
          </w:p>
        </w:tc>
        <w:tc>
          <w:tcPr>
            <w:tcW w:w="2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万元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ind w:right="-108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万元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万元</w:t>
            </w:r>
          </w:p>
        </w:tc>
      </w:tr>
      <w:tr w:rsidR="005A5C51" w:rsidRPr="00F449F5" w:rsidTr="005A5C51">
        <w:trPr>
          <w:trHeight w:val="477"/>
          <w:jc w:val="center"/>
        </w:trPr>
        <w:tc>
          <w:tcPr>
            <w:tcW w:w="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上年度企业用于研究开发的经费</w:t>
            </w:r>
          </w:p>
        </w:tc>
        <w:tc>
          <w:tcPr>
            <w:tcW w:w="4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占销售收入的比例</w:t>
            </w:r>
          </w:p>
        </w:tc>
      </w:tr>
      <w:tr w:rsidR="005A5C51" w:rsidRPr="00F449F5" w:rsidTr="005A5C51">
        <w:trPr>
          <w:trHeight w:val="477"/>
          <w:jc w:val="center"/>
        </w:trPr>
        <w:tc>
          <w:tcPr>
            <w:tcW w:w="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万元</w:t>
            </w:r>
          </w:p>
        </w:tc>
        <w:tc>
          <w:tcPr>
            <w:tcW w:w="4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%</w:t>
            </w:r>
          </w:p>
        </w:tc>
      </w:tr>
      <w:tr w:rsidR="005A5C51" w:rsidRPr="00F449F5" w:rsidTr="005A5C51">
        <w:trPr>
          <w:cantSplit/>
          <w:trHeight w:val="477"/>
          <w:jc w:val="center"/>
        </w:trPr>
        <w:tc>
          <w:tcPr>
            <w:tcW w:w="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企业属研究开发机构、人员情况</w:t>
            </w:r>
          </w:p>
        </w:tc>
        <w:tc>
          <w:tcPr>
            <w:tcW w:w="4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left"/>
              <w:rPr>
                <w:rFonts w:ascii="仿宋" w:eastAsia="仿宋" w:hAnsi="仿宋" w:cs="仿宋_GB2312" w:hint="eastAsia"/>
                <w:kern w:val="0"/>
                <w:sz w:val="24"/>
              </w:rPr>
            </w:pPr>
          </w:p>
        </w:tc>
      </w:tr>
      <w:tr w:rsidR="005A5C51" w:rsidRPr="00F449F5" w:rsidTr="005A5C51">
        <w:trPr>
          <w:cantSplit/>
          <w:trHeight w:val="796"/>
          <w:jc w:val="center"/>
        </w:trPr>
        <w:tc>
          <w:tcPr>
            <w:tcW w:w="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上年度企业的劳动生产率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万元</w:t>
            </w:r>
          </w:p>
        </w:tc>
        <w:tc>
          <w:tcPr>
            <w:tcW w:w="2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2012年产值利税率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51" w:rsidRPr="00F449F5" w:rsidRDefault="005A5C51" w:rsidP="00ED74AB">
            <w:pPr>
              <w:widowControl/>
              <w:spacing w:line="360" w:lineRule="auto"/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449F5">
              <w:rPr>
                <w:rFonts w:ascii="仿宋" w:eastAsia="仿宋" w:hAnsi="仿宋" w:cs="仿宋_GB2312" w:hint="eastAsia"/>
                <w:kern w:val="0"/>
                <w:sz w:val="24"/>
              </w:rPr>
              <w:t>%</w:t>
            </w:r>
          </w:p>
        </w:tc>
      </w:tr>
    </w:tbl>
    <w:p w:rsidR="005A5C51" w:rsidRPr="00F449F5" w:rsidRDefault="005A5C51" w:rsidP="005A5C51">
      <w:pPr>
        <w:widowControl/>
        <w:spacing w:line="300" w:lineRule="exact"/>
        <w:jc w:val="left"/>
        <w:rPr>
          <w:rFonts w:ascii="仿宋" w:eastAsia="仿宋" w:hAnsi="仿宋" w:cs="仿宋_GB2312" w:hint="eastAsia"/>
          <w:kern w:val="0"/>
          <w:sz w:val="28"/>
          <w:szCs w:val="28"/>
        </w:rPr>
      </w:pPr>
      <w:r w:rsidRPr="00F449F5">
        <w:rPr>
          <w:rFonts w:ascii="仿宋" w:eastAsia="仿宋" w:hAnsi="仿宋" w:cs="仿宋_GB2312" w:hint="eastAsia"/>
          <w:kern w:val="0"/>
          <w:sz w:val="28"/>
          <w:szCs w:val="28"/>
        </w:rPr>
        <w:t>企业的劳动生产率=总收入÷职工总人数</w:t>
      </w:r>
    </w:p>
    <w:p w:rsidR="005A5C51" w:rsidRPr="00F449F5" w:rsidRDefault="005A5C51" w:rsidP="005A5C51">
      <w:pPr>
        <w:widowControl/>
        <w:spacing w:line="300" w:lineRule="exac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F449F5">
        <w:rPr>
          <w:rFonts w:ascii="仿宋" w:eastAsia="仿宋" w:hAnsi="仿宋" w:cs="仿宋_GB2312" w:hint="eastAsia"/>
          <w:kern w:val="0"/>
          <w:sz w:val="28"/>
          <w:szCs w:val="28"/>
        </w:rPr>
        <w:t>产值利税率=[（利润+税金总额）÷产值]×100%</w:t>
      </w:r>
    </w:p>
    <w:p w:rsidR="005A5C51" w:rsidRPr="005A5C51" w:rsidRDefault="005A5C51"/>
    <w:sectPr w:rsidR="005A5C51" w:rsidRPr="005A5C51" w:rsidSect="008B5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70" w:rsidRDefault="00043C70" w:rsidP="005A5C51">
      <w:r>
        <w:separator/>
      </w:r>
    </w:p>
  </w:endnote>
  <w:endnote w:type="continuationSeparator" w:id="0">
    <w:p w:rsidR="00043C70" w:rsidRDefault="00043C70" w:rsidP="005A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70" w:rsidRDefault="00043C70" w:rsidP="005A5C51">
      <w:r>
        <w:separator/>
      </w:r>
    </w:p>
  </w:footnote>
  <w:footnote w:type="continuationSeparator" w:id="0">
    <w:p w:rsidR="00043C70" w:rsidRDefault="00043C70" w:rsidP="005A5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C51"/>
    <w:rsid w:val="00002C7B"/>
    <w:rsid w:val="000326DB"/>
    <w:rsid w:val="00043C70"/>
    <w:rsid w:val="000575EE"/>
    <w:rsid w:val="00075692"/>
    <w:rsid w:val="001063EF"/>
    <w:rsid w:val="00173B88"/>
    <w:rsid w:val="00193660"/>
    <w:rsid w:val="001D1C7F"/>
    <w:rsid w:val="00256C29"/>
    <w:rsid w:val="002F24A9"/>
    <w:rsid w:val="003000D4"/>
    <w:rsid w:val="00366B5F"/>
    <w:rsid w:val="00376DA7"/>
    <w:rsid w:val="003A3236"/>
    <w:rsid w:val="004A07C6"/>
    <w:rsid w:val="004D493F"/>
    <w:rsid w:val="00506823"/>
    <w:rsid w:val="00511AC4"/>
    <w:rsid w:val="00554C11"/>
    <w:rsid w:val="005A5C51"/>
    <w:rsid w:val="00640606"/>
    <w:rsid w:val="00681423"/>
    <w:rsid w:val="00682794"/>
    <w:rsid w:val="0069430D"/>
    <w:rsid w:val="006B01BE"/>
    <w:rsid w:val="006E48E7"/>
    <w:rsid w:val="007D7AF7"/>
    <w:rsid w:val="007E62AE"/>
    <w:rsid w:val="00843572"/>
    <w:rsid w:val="00871038"/>
    <w:rsid w:val="008B5D2E"/>
    <w:rsid w:val="008E3B66"/>
    <w:rsid w:val="00917A03"/>
    <w:rsid w:val="009350FF"/>
    <w:rsid w:val="009C09C0"/>
    <w:rsid w:val="009F71F2"/>
    <w:rsid w:val="00A13F5D"/>
    <w:rsid w:val="00B53C79"/>
    <w:rsid w:val="00B73D9A"/>
    <w:rsid w:val="00BC1C14"/>
    <w:rsid w:val="00BD5637"/>
    <w:rsid w:val="00C118D5"/>
    <w:rsid w:val="00C13A17"/>
    <w:rsid w:val="00C41D7E"/>
    <w:rsid w:val="00C971F8"/>
    <w:rsid w:val="00E06B78"/>
    <w:rsid w:val="00E3571A"/>
    <w:rsid w:val="00E71C7F"/>
    <w:rsid w:val="00EB56D6"/>
    <w:rsid w:val="00F5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C5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19366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9366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193660"/>
    <w:pPr>
      <w:keepNext/>
      <w:keepLines/>
      <w:snapToGrid w:val="0"/>
      <w:spacing w:line="360" w:lineRule="auto"/>
      <w:ind w:leftChars="200" w:left="420" w:firstLineChars="50" w:firstLine="141"/>
      <w:outlineLvl w:val="2"/>
    </w:pPr>
    <w:rPr>
      <w:rFonts w:ascii="仿宋_GB2312" w:eastAsia="仿宋_GB2312" w:hAnsi="宋体"/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193660"/>
    <w:pPr>
      <w:keepNext/>
      <w:keepLines/>
      <w:spacing w:line="360" w:lineRule="auto"/>
      <w:ind w:leftChars="200" w:left="200"/>
      <w:outlineLvl w:val="3"/>
    </w:pPr>
    <w:rPr>
      <w:rFonts w:ascii="Cambria" w:eastAsia="仿宋_GB2312" w:hAnsi="Cambria"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193660"/>
    <w:pPr>
      <w:keepNext/>
      <w:keepLines/>
      <w:spacing w:before="280" w:after="290" w:line="376" w:lineRule="auto"/>
      <w:outlineLvl w:val="4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9366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9366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193660"/>
    <w:rPr>
      <w:rFonts w:ascii="仿宋_GB2312" w:eastAsia="仿宋_GB2312" w:hAnsi="宋体" w:cs="Times New Roman"/>
      <w:b/>
      <w:bCs/>
      <w:sz w:val="28"/>
      <w:szCs w:val="28"/>
    </w:rPr>
  </w:style>
  <w:style w:type="character" w:customStyle="1" w:styleId="4Char">
    <w:name w:val="标题 4 Char"/>
    <w:basedOn w:val="a0"/>
    <w:link w:val="4"/>
    <w:uiPriority w:val="99"/>
    <w:rsid w:val="00193660"/>
    <w:rPr>
      <w:rFonts w:ascii="Cambria" w:eastAsia="仿宋_GB2312" w:hAnsi="Cambria" w:cs="Times New Roman"/>
      <w:bCs/>
      <w:sz w:val="28"/>
      <w:szCs w:val="28"/>
    </w:rPr>
  </w:style>
  <w:style w:type="character" w:customStyle="1" w:styleId="5Char">
    <w:name w:val="标题 5 Char"/>
    <w:basedOn w:val="a0"/>
    <w:link w:val="5"/>
    <w:rsid w:val="00193660"/>
    <w:rPr>
      <w:b/>
      <w:bCs/>
      <w:kern w:val="2"/>
      <w:sz w:val="28"/>
      <w:szCs w:val="28"/>
    </w:rPr>
  </w:style>
  <w:style w:type="paragraph" w:styleId="a3">
    <w:name w:val="List Paragraph"/>
    <w:basedOn w:val="a"/>
    <w:uiPriority w:val="99"/>
    <w:qFormat/>
    <w:rsid w:val="00193660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19366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header"/>
    <w:basedOn w:val="a"/>
    <w:link w:val="Char"/>
    <w:rsid w:val="005A5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rsid w:val="005A5C51"/>
    <w:rPr>
      <w:kern w:val="2"/>
      <w:sz w:val="18"/>
      <w:szCs w:val="18"/>
    </w:rPr>
  </w:style>
  <w:style w:type="paragraph" w:styleId="a5">
    <w:name w:val="footer"/>
    <w:basedOn w:val="a"/>
    <w:link w:val="Char0"/>
    <w:rsid w:val="005A5C5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rsid w:val="005A5C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2015-01-29T02:11:00Z</dcterms:created>
  <dcterms:modified xsi:type="dcterms:W3CDTF">2015-01-29T02:13:00Z</dcterms:modified>
</cp:coreProperties>
</file>